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20C40" w14:textId="77777777" w:rsidR="007709A9" w:rsidRDefault="004F2C18" w:rsidP="004F2C18">
      <w:pPr>
        <w:pStyle w:val="Default"/>
        <w:tabs>
          <w:tab w:val="left" w:pos="1720"/>
        </w:tabs>
        <w:jc w:val="center"/>
        <w:rPr>
          <w:spacing w:val="-2"/>
          <w:sz w:val="44"/>
          <w:szCs w:val="44"/>
        </w:rPr>
      </w:pPr>
      <w:r>
        <w:rPr>
          <w:spacing w:val="-2"/>
          <w:sz w:val="44"/>
          <w:szCs w:val="44"/>
        </w:rPr>
        <w:t>Unit 4 – Violence Prevention</w:t>
      </w:r>
    </w:p>
    <w:p w14:paraId="4CCCE8D0" w14:textId="77777777" w:rsidR="004F2C18" w:rsidRDefault="004F2C18" w:rsidP="004F2C18">
      <w:pPr>
        <w:pStyle w:val="Default"/>
        <w:tabs>
          <w:tab w:val="left" w:pos="1720"/>
        </w:tabs>
        <w:jc w:val="center"/>
        <w:rPr>
          <w:spacing w:val="-2"/>
          <w:sz w:val="44"/>
          <w:szCs w:val="44"/>
        </w:rPr>
      </w:pPr>
    </w:p>
    <w:p w14:paraId="3F9DE8FC" w14:textId="77777777" w:rsidR="001F4A59" w:rsidRDefault="001F4A59" w:rsidP="001F4A59">
      <w:pPr>
        <w:pStyle w:val="Default"/>
        <w:rPr>
          <w:b/>
          <w:spacing w:val="-2"/>
          <w:sz w:val="32"/>
          <w:szCs w:val="32"/>
        </w:rPr>
      </w:pPr>
      <w:bookmarkStart w:id="0" w:name="Unit4Lesson1"/>
      <w:r w:rsidRPr="001F4A59">
        <w:rPr>
          <w:b/>
          <w:sz w:val="32"/>
          <w:szCs w:val="32"/>
        </w:rPr>
        <w:t xml:space="preserve">Lesson 1: </w:t>
      </w:r>
      <w:r w:rsidRPr="001F4A59">
        <w:rPr>
          <w:b/>
          <w:spacing w:val="-2"/>
          <w:sz w:val="32"/>
          <w:szCs w:val="32"/>
        </w:rPr>
        <w:t xml:space="preserve">Discussing the Process of Conflict Resolution (9.1 </w:t>
      </w:r>
      <w:proofErr w:type="spellStart"/>
      <w:r w:rsidRPr="001F4A59">
        <w:rPr>
          <w:b/>
          <w:spacing w:val="-2"/>
          <w:sz w:val="32"/>
          <w:szCs w:val="32"/>
        </w:rPr>
        <w:t>i</w:t>
      </w:r>
      <w:proofErr w:type="spellEnd"/>
      <w:r w:rsidRPr="001F4A59">
        <w:rPr>
          <w:b/>
          <w:spacing w:val="-2"/>
          <w:sz w:val="32"/>
          <w:szCs w:val="32"/>
        </w:rPr>
        <w:t>)</w:t>
      </w:r>
    </w:p>
    <w:p w14:paraId="56E1F4A4" w14:textId="77777777" w:rsidR="001F4A59" w:rsidRPr="001F4A59" w:rsidRDefault="001F4A59" w:rsidP="001F4A59">
      <w:pPr>
        <w:pStyle w:val="Default"/>
        <w:rPr>
          <w:b/>
          <w:spacing w:val="-2"/>
          <w:sz w:val="32"/>
          <w:szCs w:val="32"/>
        </w:rPr>
      </w:pPr>
      <w:bookmarkStart w:id="1" w:name="Unit4Lesson2"/>
      <w:bookmarkStart w:id="2" w:name="_GoBack"/>
      <w:proofErr w:type="gramStart"/>
      <w:r w:rsidRPr="001F4A59">
        <w:rPr>
          <w:b/>
          <w:spacing w:val="-2"/>
          <w:sz w:val="32"/>
          <w:szCs w:val="32"/>
        </w:rPr>
        <w:t>Lessons  2</w:t>
      </w:r>
      <w:proofErr w:type="gramEnd"/>
      <w:r w:rsidRPr="001F4A59">
        <w:rPr>
          <w:b/>
          <w:spacing w:val="-2"/>
          <w:sz w:val="32"/>
          <w:szCs w:val="32"/>
        </w:rPr>
        <w:t xml:space="preserve">-5: </w:t>
      </w:r>
      <w:r w:rsidRPr="001F4A59">
        <w:rPr>
          <w:b/>
          <w:sz w:val="32"/>
          <w:szCs w:val="32"/>
        </w:rPr>
        <w:t xml:space="preserve">Describe inappropriate actions that may contribute to injury </w:t>
      </w:r>
      <w:r w:rsidRPr="001F4A59">
        <w:rPr>
          <w:b/>
          <w:spacing w:val="-2"/>
          <w:sz w:val="32"/>
          <w:szCs w:val="32"/>
        </w:rPr>
        <w:t>(9.3 b &amp; c)</w:t>
      </w:r>
    </w:p>
    <w:bookmarkEnd w:id="1"/>
    <w:bookmarkEnd w:id="2"/>
    <w:p w14:paraId="27FFDB0C" w14:textId="77777777" w:rsidR="001F4A59" w:rsidRPr="001F4A59" w:rsidRDefault="001F4A59" w:rsidP="001F4A59">
      <w:pPr>
        <w:pStyle w:val="Default"/>
        <w:rPr>
          <w:b/>
          <w:spacing w:val="-2"/>
          <w:sz w:val="32"/>
          <w:szCs w:val="32"/>
        </w:rPr>
      </w:pPr>
    </w:p>
    <w:bookmarkEnd w:id="0"/>
    <w:p w14:paraId="0BAB2458" w14:textId="77777777" w:rsidR="001F4A59" w:rsidRPr="001F4A59" w:rsidRDefault="001F4A59" w:rsidP="001F4A59">
      <w:pPr>
        <w:pStyle w:val="Default"/>
        <w:tabs>
          <w:tab w:val="left" w:pos="1720"/>
        </w:tabs>
        <w:rPr>
          <w:b/>
          <w:spacing w:val="-2"/>
          <w:sz w:val="28"/>
          <w:szCs w:val="28"/>
        </w:rPr>
      </w:pPr>
    </w:p>
    <w:p w14:paraId="209B5D49" w14:textId="4FF9DC07" w:rsidR="000121F1" w:rsidRDefault="000121F1" w:rsidP="000121F1">
      <w:pPr>
        <w:pStyle w:val="Default"/>
      </w:pPr>
      <w:r>
        <w:rPr>
          <w:b/>
        </w:rPr>
        <w:t>Interpersonal Conflicts</w:t>
      </w:r>
      <w:r>
        <w:t>- disagreements between groups of any size, from two people t entire nations</w:t>
      </w:r>
    </w:p>
    <w:p w14:paraId="03568BF2" w14:textId="77777777" w:rsidR="000121F1" w:rsidRDefault="000121F1" w:rsidP="000121F1">
      <w:pPr>
        <w:pStyle w:val="Default"/>
      </w:pPr>
      <w:r>
        <w:rPr>
          <w:b/>
        </w:rPr>
        <w:t>Conflict</w:t>
      </w:r>
      <w:r>
        <w:t xml:space="preserve"> - any disagreement, struggle, or fight</w:t>
      </w:r>
    </w:p>
    <w:p w14:paraId="2A436EE6" w14:textId="77777777" w:rsidR="000121F1" w:rsidRDefault="000121F1" w:rsidP="000121F1">
      <w:pPr>
        <w:pStyle w:val="Default"/>
      </w:pPr>
      <w:r>
        <w:rPr>
          <w:b/>
        </w:rPr>
        <w:t>Conflict resolution</w:t>
      </w:r>
      <w:r>
        <w:t xml:space="preserve"> - the process of solving a disagreement in a manner that satisfies everyone involved</w:t>
      </w:r>
    </w:p>
    <w:p w14:paraId="780238EE" w14:textId="77777777" w:rsidR="000121F1" w:rsidRDefault="000121F1" w:rsidP="000121F1">
      <w:pPr>
        <w:pStyle w:val="Default"/>
      </w:pPr>
      <w:r>
        <w:rPr>
          <w:b/>
        </w:rPr>
        <w:t xml:space="preserve">Negotiation </w:t>
      </w:r>
      <w:r>
        <w:t>- the use of communication and often compromise to settle a disagreement</w:t>
      </w:r>
    </w:p>
    <w:p w14:paraId="084EF854" w14:textId="77777777" w:rsidR="000121F1" w:rsidRDefault="000121F1" w:rsidP="000121F1">
      <w:pPr>
        <w:pStyle w:val="Default"/>
      </w:pPr>
      <w:r>
        <w:rPr>
          <w:b/>
        </w:rPr>
        <w:t>Mediation</w:t>
      </w:r>
      <w:r>
        <w:t xml:space="preserve"> - a process in which specially trained people help others resolve their conflicts peacefully</w:t>
      </w:r>
    </w:p>
    <w:p w14:paraId="5899575A" w14:textId="65B4ED78" w:rsidR="000121F1" w:rsidRDefault="000121F1" w:rsidP="000121F1">
      <w:pPr>
        <w:pStyle w:val="Default"/>
        <w:rPr>
          <w:spacing w:val="-2"/>
        </w:rPr>
      </w:pPr>
      <w:r>
        <w:rPr>
          <w:b/>
        </w:rPr>
        <w:t>Peer Mediators</w:t>
      </w:r>
      <w:r>
        <w:t xml:space="preserve"> - students trained to help other students find a fair resolution to conflicts and disagreements</w:t>
      </w:r>
    </w:p>
    <w:p w14:paraId="0DB8F150" w14:textId="4EA49411" w:rsidR="000121F1" w:rsidRDefault="000121F1" w:rsidP="000121F1">
      <w:pPr>
        <w:pStyle w:val="Default"/>
      </w:pPr>
      <w:r>
        <w:rPr>
          <w:b/>
        </w:rPr>
        <w:t>Peer Pressure</w:t>
      </w:r>
      <w:r>
        <w:t>- influence that people your age may have on you</w:t>
      </w:r>
    </w:p>
    <w:p w14:paraId="0B0E46D5" w14:textId="77777777" w:rsidR="000121F1" w:rsidRDefault="000121F1" w:rsidP="000121F1">
      <w:pPr>
        <w:pStyle w:val="Default"/>
      </w:pPr>
      <w:r>
        <w:rPr>
          <w:b/>
        </w:rPr>
        <w:t>Harassment</w:t>
      </w:r>
      <w:r>
        <w:t xml:space="preserve"> - persistently annoying others</w:t>
      </w:r>
    </w:p>
    <w:p w14:paraId="3DC018C5" w14:textId="77777777" w:rsidR="000121F1" w:rsidRDefault="000121F1" w:rsidP="000121F1">
      <w:pPr>
        <w:pStyle w:val="Default"/>
      </w:pPr>
      <w:r>
        <w:rPr>
          <w:b/>
        </w:rPr>
        <w:t>Manipulation</w:t>
      </w:r>
      <w:r>
        <w:t xml:space="preserve"> - an indirect, dishonest way to control or influence others</w:t>
      </w:r>
    </w:p>
    <w:p w14:paraId="0D830AAC" w14:textId="77777777" w:rsidR="000121F1" w:rsidRDefault="000121F1" w:rsidP="000121F1">
      <w:pPr>
        <w:pStyle w:val="Default"/>
      </w:pPr>
      <w:r>
        <w:rPr>
          <w:b/>
        </w:rPr>
        <w:t>Violence</w:t>
      </w:r>
      <w:r>
        <w:t xml:space="preserve"> - threatened or actual use of physical force or power to harm another person or to damage property</w:t>
      </w:r>
    </w:p>
    <w:p w14:paraId="773D186F" w14:textId="77777777" w:rsidR="000121F1" w:rsidRDefault="000121F1" w:rsidP="000121F1">
      <w:pPr>
        <w:pStyle w:val="Default"/>
      </w:pPr>
      <w:r>
        <w:rPr>
          <w:b/>
        </w:rPr>
        <w:t>Bullying</w:t>
      </w:r>
      <w:r>
        <w:t xml:space="preserve"> - the act of seeking power or attention though the psychological, emotional, verbal, or physical abuse of another person</w:t>
      </w:r>
    </w:p>
    <w:p w14:paraId="7DDF641D" w14:textId="77777777" w:rsidR="000121F1" w:rsidRDefault="000121F1" w:rsidP="000121F1">
      <w:pPr>
        <w:pStyle w:val="Default"/>
      </w:pPr>
      <w:r>
        <w:rPr>
          <w:b/>
        </w:rPr>
        <w:t xml:space="preserve">Prejudice </w:t>
      </w:r>
      <w:r>
        <w:t>- unfair opinion or judgment of a particular group of people</w:t>
      </w:r>
    </w:p>
    <w:p w14:paraId="7E10AE3C" w14:textId="77777777" w:rsidR="000121F1" w:rsidRDefault="000121F1" w:rsidP="000121F1">
      <w:pPr>
        <w:pStyle w:val="Default"/>
      </w:pPr>
      <w:r>
        <w:rPr>
          <w:b/>
        </w:rPr>
        <w:t>Assault</w:t>
      </w:r>
      <w:r>
        <w:t xml:space="preserve"> - an unlawful attack on a person with the intent to harm or kill</w:t>
      </w:r>
    </w:p>
    <w:p w14:paraId="1CFAA830" w14:textId="77777777" w:rsidR="000121F1" w:rsidRPr="000121F1" w:rsidRDefault="000121F1" w:rsidP="000121F1">
      <w:pPr>
        <w:pStyle w:val="Default"/>
        <w:tabs>
          <w:tab w:val="left" w:pos="1720"/>
        </w:tabs>
        <w:rPr>
          <w:spacing w:val="-2"/>
          <w:szCs w:val="24"/>
        </w:rPr>
      </w:pPr>
    </w:p>
    <w:sectPr w:rsidR="000121F1" w:rsidRPr="000121F1" w:rsidSect="001F4A59">
      <w:pgSz w:w="12240" w:h="15840"/>
      <w:pgMar w:top="1440" w:right="90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9A9"/>
    <w:rsid w:val="000121F1"/>
    <w:rsid w:val="00137492"/>
    <w:rsid w:val="001F4A59"/>
    <w:rsid w:val="004F2C18"/>
    <w:rsid w:val="007342DB"/>
    <w:rsid w:val="0077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0C1D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1F1"/>
    <w:rPr>
      <w:rFonts w:ascii="Times New Roman" w:eastAsia="ヒラギノ角ゴ Pro W3" w:hAnsi="Times New Roman" w:cs="Times New Roman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09A9"/>
    <w:pPr>
      <w:widowControl w:val="0"/>
      <w:suppressAutoHyphens/>
    </w:pPr>
    <w:rPr>
      <w:rFonts w:ascii="Tahoma" w:eastAsia="ヒラギノ角ゴ Pro W3" w:hAnsi="Tahoma" w:cs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1F1"/>
    <w:rPr>
      <w:rFonts w:ascii="Times New Roman" w:eastAsia="ヒラギノ角ゴ Pro W3" w:hAnsi="Times New Roman" w:cs="Times New Roman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09A9"/>
    <w:pPr>
      <w:widowControl w:val="0"/>
      <w:suppressAutoHyphens/>
    </w:pPr>
    <w:rPr>
      <w:rFonts w:ascii="Tahoma" w:eastAsia="ヒラギノ角ゴ Pro W3" w:hAnsi="Tahoma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1102</Characters>
  <Application>Microsoft Macintosh Word</Application>
  <DocSecurity>0</DocSecurity>
  <Lines>9</Lines>
  <Paragraphs>2</Paragraphs>
  <ScaleCrop>false</ScaleCrop>
  <Company>Hampton City Schools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macos macos</dc:creator>
  <cp:keywords/>
  <dc:description/>
  <cp:lastModifiedBy>macos macos</cp:lastModifiedBy>
  <cp:revision>3</cp:revision>
  <dcterms:created xsi:type="dcterms:W3CDTF">2011-11-16T16:06:00Z</dcterms:created>
  <dcterms:modified xsi:type="dcterms:W3CDTF">2011-11-16T16:13:00Z</dcterms:modified>
</cp:coreProperties>
</file>